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EQUITY PARTNERSHIP AGREEMENT</w:t>
      </w:r>
    </w:p>
    <w:p/>
    <w:p>
      <w:r>
        <w:t>This Equity Partnership Agreement (this "Agreement") is entered into as of [INSERT DATE] (the "Effective Date"), by and among:</w:t>
      </w:r>
    </w:p>
    <w:p/>
    <w:p>
      <w:r>
        <w:t>[COMPANY NAME], a [STATE] [corporation/LLC] (the "Company"), and</w:t>
      </w:r>
    </w:p>
    <w:p/>
    <w:p>
      <w:r>
        <w:t>The individuals or entities listed on Schedule A attached hereto (each a "Partner" and collectively, the "Partners").</w:t>
      </w:r>
    </w:p>
    <w:p/>
    <w:p>
      <w:pPr>
        <w:pStyle w:val="Heading2"/>
      </w:pPr>
      <w:r>
        <w:t>RECITALS</w:t>
      </w:r>
    </w:p>
    <w:p>
      <w:r>
        <w:t>WHEREAS, the Company is engaged in [BUSINESS DESCRIPTION]; and</w:t>
        <w:br/>
        <w:br/>
        <w:t>WHEREAS, the Partners desire to set forth their agreement regarding equity ownership, management rights, and other matters relating to their partnership in the Company.</w:t>
      </w:r>
    </w:p>
    <w:p/>
    <w:p>
      <w:pPr>
        <w:pStyle w:val="Heading2"/>
      </w:pPr>
      <w:r>
        <w:t>ARTICLE 1: CAPITAL STRUCTURE AND EQUITY OWNERSHIP</w:t>
      </w:r>
    </w:p>
    <w:p>
      <w:pPr>
        <w:pStyle w:val="Heading3"/>
      </w:pPr>
      <w:r>
        <w:t>1.1 Authorized Equity</w:t>
      </w:r>
    </w:p>
    <w:p>
      <w:r>
        <w:t>The Company is authorized to issue [NUMBER] shares/units of equity. The current ownership structure is set forth in Schedule A.</w:t>
      </w:r>
    </w:p>
    <w:p/>
    <w:p>
      <w:pPr>
        <w:pStyle w:val="Heading3"/>
      </w:pPr>
      <w:r>
        <w:t>1.2 Equity Split</w:t>
      </w:r>
    </w:p>
    <w:p>
      <w:r>
        <w:t>The equity of the Company shall be allocated among the Partners as follows:</w:t>
      </w:r>
    </w:p>
    <w:p>
      <w:pPr>
        <w:pStyle w:val="ListBullet"/>
      </w:pPr>
      <w:r>
        <w:t>[PARTNER 1]: [X]%</w:t>
      </w:r>
    </w:p>
    <w:p>
      <w:pPr>
        <w:pStyle w:val="ListBullet"/>
      </w:pPr>
      <w:r>
        <w:t>[PARTNER 2]: [Y]%</w:t>
      </w:r>
    </w:p>
    <w:p>
      <w:pPr>
        <w:pStyle w:val="ListBullet"/>
      </w:pPr>
      <w:r>
        <w:t>[PARTNER 3]: [Z]%</w:t>
      </w:r>
    </w:p>
    <w:p>
      <w:pPr>
        <w:pStyle w:val="ListBullet"/>
      </w:pPr>
      <w:r>
        <w:t>Total: 100%</w:t>
      </w:r>
    </w:p>
    <w:p/>
    <w:p>
      <w:pPr>
        <w:pStyle w:val="Heading2"/>
      </w:pPr>
      <w:r>
        <w:t>ARTICLE 2: MANAGEMENT AND VOTING RIGHTS</w:t>
      </w:r>
    </w:p>
    <w:p>
      <w:pPr>
        <w:pStyle w:val="Heading3"/>
      </w:pPr>
      <w:r>
        <w:t>2.1 Board of Directors/Managers</w:t>
      </w:r>
    </w:p>
    <w:p>
      <w:r>
        <w:t>The Company shall be managed by a Board consisting of [NUMBER] members. Each Partner holding at least [X]% equity shall be entitled to appoint one Board member.</w:t>
      </w:r>
    </w:p>
    <w:p/>
    <w:p>
      <w:pPr>
        <w:pStyle w:val="Heading3"/>
      </w:pPr>
      <w:r>
        <w:t>2.2 Voting Rights</w:t>
      </w:r>
    </w:p>
    <w:p>
      <w:r>
        <w:t>Major Decisions requiring [Unanimous/Supermajority] approval:</w:t>
      </w:r>
    </w:p>
    <w:p>
      <w:pPr>
        <w:pStyle w:val="ListBullet"/>
      </w:pPr>
      <w:r>
        <w:t>Amendment of governing documents</w:t>
      </w:r>
    </w:p>
    <w:p>
      <w:pPr>
        <w:pStyle w:val="ListBullet"/>
      </w:pPr>
      <w:r>
        <w:t>Issuance of new equity</w:t>
      </w:r>
    </w:p>
    <w:p>
      <w:pPr>
        <w:pStyle w:val="ListBullet"/>
      </w:pPr>
      <w:r>
        <w:t>Sale or merger of the Company</w:t>
      </w:r>
    </w:p>
    <w:p>
      <w:pPr>
        <w:pStyle w:val="ListBullet"/>
      </w:pPr>
      <w:r>
        <w:t>Borrowing exceeding $[AMOUNT]</w:t>
      </w:r>
    </w:p>
    <w:p>
      <w:pPr>
        <w:pStyle w:val="ListBullet"/>
      </w:pPr>
      <w:r>
        <w:t>Annual budgets and business plans</w:t>
      </w:r>
    </w:p>
    <w:p/>
    <w:p>
      <w:pPr>
        <w:pStyle w:val="Heading2"/>
      </w:pPr>
      <w:r>
        <w:t>ARTICLE 3: CAPITAL CONTRIBUTIONS</w:t>
      </w:r>
    </w:p>
    <w:p>
      <w:pPr>
        <w:pStyle w:val="Heading3"/>
      </w:pPr>
      <w:r>
        <w:t>3.1 Initial Contributions</w:t>
      </w:r>
    </w:p>
    <w:p>
      <w:r>
        <w:t>Each Partner has made or will make the following initial capital contributions:</w:t>
      </w:r>
    </w:p>
    <w:p>
      <w:pPr>
        <w:pStyle w:val="ListBullet"/>
      </w:pPr>
      <w:r>
        <w:t>[PARTNER 1]: $[AMOUNT] / [DESCRIPTION OF NON-CASH CONTRIBUTION]</w:t>
      </w:r>
    </w:p>
    <w:p>
      <w:pPr>
        <w:pStyle w:val="ListBullet"/>
      </w:pPr>
      <w:r>
        <w:t>[PARTNER 2]: $[AMOUNT] / [DESCRIPTION OF NON-CASH CONTRIBUTION]</w:t>
      </w:r>
    </w:p>
    <w:p/>
    <w:p>
      <w:pPr>
        <w:pStyle w:val="Heading3"/>
      </w:pPr>
      <w:r>
        <w:t>3.2 Additional Contributions</w:t>
      </w:r>
    </w:p>
    <w:p>
      <w:r>
        <w:t>Additional capital contributions may be required upon approval of [X]% of equity holders. Partners shall contribute in proportion to their equity ownership or as otherwise agreed.</w:t>
      </w:r>
    </w:p>
    <w:p/>
    <w:p>
      <w:pPr>
        <w:pStyle w:val="Heading2"/>
      </w:pPr>
      <w:r>
        <w:t>ARTICLE 4: DISTRIBUTIONS</w:t>
      </w:r>
    </w:p>
    <w:p>
      <w:r>
        <w:t>The Board may declare and pay distributions to Partners in proportion to their equity ownership, subject to legal and contractual restrictions. Tax distributions shall be made quarterly to cover income tax liabilities.</w:t>
      </w:r>
    </w:p>
    <w:p/>
    <w:p>
      <w:pPr>
        <w:pStyle w:val="Heading2"/>
      </w:pPr>
      <w:r>
        <w:t>ARTICLE 5: TRANSFER RESTRICTIONS</w:t>
      </w:r>
    </w:p>
    <w:p>
      <w:pPr>
        <w:pStyle w:val="Heading3"/>
      </w:pPr>
      <w:r>
        <w:t>5.1 General Restrictions</w:t>
      </w:r>
    </w:p>
    <w:p>
      <w:r>
        <w:t>No Partner may sell, transfer, assign, pledge, or otherwise dispose of their equity without prior written consent of Partners holding at least [X]% of equity.</w:t>
      </w:r>
    </w:p>
    <w:p/>
    <w:p>
      <w:pPr>
        <w:pStyle w:val="Heading3"/>
      </w:pPr>
      <w:r>
        <w:t>5.2 Right of First Refusal</w:t>
      </w:r>
    </w:p>
    <w:p>
      <w:r>
        <w:t>Before transferring equity to a third party, the selling Partner must first offer the equity to the Company and then to other Partners on the same terms and conditions.</w:t>
      </w:r>
    </w:p>
    <w:p/>
    <w:p>
      <w:pPr>
        <w:pStyle w:val="Heading3"/>
      </w:pPr>
      <w:r>
        <w:t>5.3 Tag-Along Rights</w:t>
      </w:r>
    </w:p>
    <w:p>
      <w:r>
        <w:t>If a Partner proposes to sell equity to a third party, other Partners have the right to participate in the sale on a pro-rata basis.</w:t>
      </w:r>
    </w:p>
    <w:p/>
    <w:p>
      <w:pPr>
        <w:pStyle w:val="Heading3"/>
      </w:pPr>
      <w:r>
        <w:t>5.4 Drag-Along Rights</w:t>
      </w:r>
    </w:p>
    <w:p>
      <w:r>
        <w:t>Partners holding at least [X]% of equity may require all other Partners to participate in a sale of the Company to a third party on the same terms and conditions.</w:t>
      </w:r>
    </w:p>
    <w:p/>
    <w:p>
      <w:pPr>
        <w:pStyle w:val="Heading2"/>
      </w:pPr>
      <w:r>
        <w:t>ARTICLE 6: VESTING</w:t>
      </w:r>
    </w:p>
    <w:p>
      <w:r>
        <w:t>Equity issued to Partners shall vest over [4] years, with a [1]-year cliff and [monthly/quarterly] vesting thereafter. Upon termination of a Partner's involvement with the Company, unvested equity shall be forfeited.</w:t>
      </w:r>
    </w:p>
    <w:p/>
    <w:p>
      <w:pPr>
        <w:pStyle w:val="Heading2"/>
      </w:pPr>
      <w:r>
        <w:t>ARTICLE 7: BUY-SELL PROVISIONS</w:t>
      </w:r>
    </w:p>
    <w:p>
      <w:pPr>
        <w:pStyle w:val="Heading3"/>
      </w:pPr>
      <w:r>
        <w:t>7.1 Voluntary Withdrawal</w:t>
      </w:r>
    </w:p>
    <w:p>
      <w:r>
        <w:t>A Partner may voluntarily withdraw from the Company upon [90] days written notice. The Company or remaining Partners may purchase the withdrawing Partner's equity at Fair Market Value.</w:t>
      </w:r>
    </w:p>
    <w:p/>
    <w:p>
      <w:pPr>
        <w:pStyle w:val="Heading3"/>
      </w:pPr>
      <w:r>
        <w:t>7.2 Death or Disability</w:t>
      </w:r>
    </w:p>
    <w:p>
      <w:r>
        <w:t>Upon a Partner's death or permanent disability, the Company shall have the option to purchase such Partner's equity at Fair Market Value, payable over [X] years.</w:t>
      </w:r>
    </w:p>
    <w:p/>
    <w:p>
      <w:pPr>
        <w:pStyle w:val="Heading3"/>
      </w:pPr>
      <w:r>
        <w:t>7.3 Termination for Cause</w:t>
      </w:r>
    </w:p>
    <w:p>
      <w:r>
        <w:t>If a Partner is terminated for Cause, the Company may repurchase such Partner's vested equity at [Fair Market Value / Discount].</w:t>
      </w:r>
    </w:p>
    <w:p/>
    <w:p>
      <w:pPr>
        <w:pStyle w:val="Heading2"/>
      </w:pPr>
      <w:r>
        <w:t>ARTICLE 8: VALUATION</w:t>
      </w:r>
    </w:p>
    <w:p>
      <w:r>
        <w:t>"Fair Market Value" shall be determined by an independent valuation expert mutually agreed upon by the parties, using standard valuation methodologies for similar businesses.</w:t>
      </w:r>
    </w:p>
    <w:p/>
    <w:p>
      <w:pPr>
        <w:pStyle w:val="Heading2"/>
      </w:pPr>
      <w:r>
        <w:t>ARTICLE 9: NON-COMPETE AND NON-SOLICITATION</w:t>
      </w:r>
    </w:p>
    <w:p>
      <w:r>
        <w:t>During the term of this Agreement and for [1-2] years following termination, each Partner agrees not to compete with the Company or solicit its employees, customers, or suppliers.</w:t>
      </w:r>
    </w:p>
    <w:p/>
    <w:p>
      <w:pPr>
        <w:pStyle w:val="Heading2"/>
      </w:pPr>
      <w:r>
        <w:t>ARTICLE 10: CONFIDENTIALITY</w:t>
      </w:r>
    </w:p>
    <w:p>
      <w:r>
        <w:t>Each Partner shall maintain the confidentiality of all proprietary and confidential information of the Company, both during and after their partnership.</w:t>
      </w:r>
    </w:p>
    <w:p/>
    <w:p>
      <w:pPr>
        <w:pStyle w:val="Heading2"/>
      </w:pPr>
      <w:r>
        <w:t>ARTICLE 11: DISPUTE RESOLUTION</w:t>
      </w:r>
    </w:p>
    <w:p>
      <w:r>
        <w:t>Any disputes arising under this Agreement shall be resolved through mediation, and if unsuccessful, through binding arbitration in accordance with the rules of the American Arbitration Association.</w:t>
      </w:r>
    </w:p>
    <w:p/>
    <w:p>
      <w:pPr>
        <w:pStyle w:val="Heading2"/>
      </w:pPr>
      <w:r>
        <w:t>ARTICLE 12: MISCELLANEOUS</w:t>
      </w:r>
    </w:p>
    <w:p>
      <w:r>
        <w:t>This Agreement constitutes the entire agreement among the parties. This Agreement may be amended only by written instrument signed by Partners holding at least [X]% of equity. This Agreement shall be governed by the laws of [STATE].</w:t>
      </w:r>
    </w:p>
    <w:p/>
    <w:p/>
    <w:p>
      <w:r>
        <w:t>IN WITNESS WHEREOF, the parties have executed this Agreement as of the Effective Date.</w:t>
      </w:r>
    </w:p>
    <w:p/>
    <w:p/>
    <w:p>
      <w:r>
        <w:t>[COMPANY NAME]</w:t>
      </w:r>
    </w:p>
    <w:p/>
    <w:p>
      <w:r>
        <w:t>By: _________________________</w:t>
      </w:r>
    </w:p>
    <w:p>
      <w:r>
        <w:t>Name: [NAME]</w:t>
      </w:r>
    </w:p>
    <w:p>
      <w:r>
        <w:t>Title: [TITLE]</w:t>
      </w:r>
    </w:p>
    <w:p/>
    <w:p/>
    <w:p>
      <w:r>
        <w:t>PARTNERS:</w:t>
      </w:r>
    </w:p>
    <w:p/>
    <w:p>
      <w:r>
        <w:t>_________________________</w:t>
      </w:r>
    </w:p>
    <w:p>
      <w:r>
        <w:t>[PARTNER 1 NAME]</w:t>
      </w:r>
    </w:p>
    <w:p/>
    <w:p>
      <w:r>
        <w:t>_________________________</w:t>
      </w:r>
    </w:p>
    <w:p>
      <w:r>
        <w:t>[PARTNER 2 NAME]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